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7E" w:rsidRPr="001901FB" w:rsidRDefault="009D5A7E" w:rsidP="009D5A7E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 w:rsidRPr="001901FB">
        <w:rPr>
          <w:rFonts w:ascii="Tahoma" w:hAnsi="Tahoma" w:cs="Tahom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1848F4" wp14:editId="6CB35A35">
                <wp:simplePos x="0" y="0"/>
                <wp:positionH relativeFrom="column">
                  <wp:posOffset>5981700</wp:posOffset>
                </wp:positionH>
                <wp:positionV relativeFrom="paragraph">
                  <wp:posOffset>76200</wp:posOffset>
                </wp:positionV>
                <wp:extent cx="889000" cy="1257300"/>
                <wp:effectExtent l="38100" t="76200" r="82550" b="76200"/>
                <wp:wrapThrough wrapText="bothSides">
                  <wp:wrapPolygon edited="0">
                    <wp:start x="16663" y="-1309"/>
                    <wp:lineTo x="5554" y="-1309"/>
                    <wp:lineTo x="6480" y="3927"/>
                    <wp:lineTo x="-926" y="5891"/>
                    <wp:lineTo x="-926" y="14727"/>
                    <wp:lineTo x="8794" y="19636"/>
                    <wp:lineTo x="10646" y="22582"/>
                    <wp:lineTo x="12960" y="22582"/>
                    <wp:lineTo x="13423" y="22582"/>
                    <wp:lineTo x="23143" y="19636"/>
                    <wp:lineTo x="21291" y="14727"/>
                    <wp:lineTo x="21754" y="12764"/>
                    <wp:lineTo x="18051" y="10473"/>
                    <wp:lineTo x="12497" y="9164"/>
                    <wp:lineTo x="14349" y="9164"/>
                    <wp:lineTo x="21291" y="4909"/>
                    <wp:lineTo x="18514" y="-1309"/>
                    <wp:lineTo x="16663" y="-130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89000" cy="1257300"/>
                          <a:chOff x="0" y="0"/>
                          <a:chExt cx="876300" cy="12573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069">
                            <a:off x="0" y="77470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7943">
                            <a:off x="393700" y="41910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069">
                            <a:off x="6350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82A00B" id="Group 6" o:spid="_x0000_s1026" style="position:absolute;margin-left:471pt;margin-top:6pt;width:70pt;height:99pt;flip:x;z-index:251664384;mso-width-relative:margin" coordsize="8763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QByGAwAARA4AAA4AAABkcnMvZTJvRG9jLnhtbOxX32/bNhB+H7D/&#10;gdC7LclWLFuIXaR2mgVIOqM/todqDzRFyVwlkiBpO8Gw/313lOzGToENAVp0gB8skyfy+N1395HU&#10;5auHpiZbbqxQchrE/SggXDJVCFlNg48f3vTGAbGOyoLWSvJp8Mht8Gr280+XO53xgVqruuCGgBNp&#10;s52eBmvndBaGlq15Q21faS7hZalMQx10TRUWhu7Ae1OHgygahTtlCm0U49aCddG+DGbef1ly5n4t&#10;S8sdqacBYHP+afxzhc9wdkmzylC9FqyDQV+AoqFCwqIHVwvqKNkY8cxVI5hRVpWuz1QTqrIUjPsY&#10;IJo4OonmxqiN9rFU2a7SB5qA2hOeXuyWvd0uDRHFNBgFRNIGUuRXJSOkZqerDEbcGP1eL01nqNoe&#10;RvtQmoaUtdC/QO59/BARefD0Ph7o5Q+OMDCOx5MogiQweBUPLtIhdDz/bA1JejaNra/3E9MRjj2d&#10;GLYAZpch4jzA0oJl8OvYgtYztv69qmCW2xgedE6a/+SjoebzRvcgsZo6sRK1cI++SIEZBCW3S8GW&#10;pu18IT7dEw9vcVEChoJbBlU6z/KPFsSV31NWKHn3Or/SGmsrv1OM1vn9vpry34Us1M7mH3ijlaHm&#10;kdxKx42Eyn8jam7zuYK+dP3b64v87XIYL+Lhb3mtKvUp/qP/p64wEwgScbUoKbII63y2RKr5msqK&#10;X1kNisJcw+jweLjvHoW4gsKAxWusFGx3ZEJcJ9X7lXy0ylgotmkAdSt1w2vgVUm7FtoGxGS8WXGo&#10;XHNbxFAcsM04KF9thHS+FqHu7qzD1bECvRr/GoyvomgyeN2bX0TzXhKl172rSZL20ug6TaJkHM/j&#10;+d84O06yjeWe5oUWHXSwPgP/Vel1m1Qrar85kC31WxAS5wHt/z1EMCFDiNUa9g5I9sKwznDH1mgu&#10;gcjODoMPLzzrX4jGlFiQKlnt7lUBbNCNU54ML1WjMHnxIIlGE289kmuaJuleknvNJuPBaC+9rt1G&#10;gP4QlzbW3XDVEGxALgC690y3EFg7dD8Eh0uFFeGDq+WRAaJCiw8IQ+iaEFFbmND430gaDr12L112&#10;kgbDWdL+sDtL+htIejBOJ8nwqaKHkyFqmcBRm8ST+CzrozvkC0/qyamswXCW9VnWeGp/p5N6NLzo&#10;ZN3dnX+sg9rfxOFTxV9uus8qvK8+7UP76cff7B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xm4FN0AAAALAQAADwAAAGRycy9kb3ducmV2LnhtbEyPQUvDQBCF74L/YRnBm91tCFLT&#10;bEoRFBEvpio9brPTZDE7G7LbNv57Jyc9zQzv8eZ75WbyvTjjGF0gDcuFAoHUBOuo1fCxe7pbgYjJ&#10;kDV9INTwgxE21fVVaQobLvSO5zq1gkMoFkZDl9JQSBmbDr2JizAgsXYMozeJz7GVdjQXDve9zJS6&#10;l9444g+dGfCxw+a7PnkNn1uXY/61f31TDeKLlfvn2uVa395M2zWIhFP6M8OMz+hQMdMhnMhG0Wt4&#10;yDPukliY52xQq3k7aMiWSoGsSvm/Q/ULAAD//wMAUEsDBAoAAAAAAAAAIQCoQnghSAwAAEgMAAAV&#10;AAAAZHJzL21lZGlhL2ltYWdlMS5qcGVn/9j/4AAQSkZJRgABAQEAYABgAAD/4QBIRXhpZgAATU0A&#10;KgAAAAgAA0AAAAMAAAABAAAAAEABAAEAAAABAAAAAEACAAIAAAANAAAAMgAAAABibG9nc3BvdC5j&#10;b20AAP/bAEMADQkKCwoIDQsLCw8ODRAUIRUUEhIUKB0eGCEwKjIxLyouLTQ7S0A0OEc5LS5CWUJH&#10;TlBUVVQzP11jXFJiS1NUUf/bAEMBDg8PFBEUJxUVJ1E2LjZRUVFRUVFRUVFRUVFRUVFRUVFRUVFR&#10;UVFRUVFRUVFRUVFRUVFRUVFRUVFRUVFRUVFRUf/AABEIAMY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qKKKACiiigAooooAKKKKACiii&#10;gAooooAKKKKACiiigAooooAKKKKACiiigAooooAKKKKACiiigAooooAKKKKACiiigAooooAKKKKA&#10;CiiigAooooAKKKKACiiigAooooAKKKKACiiigAooooAKKKKACiiigAooooAKKDXnXxD8aS2EraPp&#10;chS4A/fzDqmf4R7+9AHofmIG27l3emeadmvmlrq4abzmnlMnXeXOfzrtPCHj+802eO11aZ7mybje&#10;3Lxe+e4oHY9iopkUiTRrJGwZGAKsOhFPoEFFUdW1Wy0exa8vphFEvT1Y+gHc15ZrHxN1e6mYackd&#10;nB2yoZz9SeKAPYaK8c0b4l6va3CjUtl5bk/N8oVwPUEV61p99b6jZRXdrIHhlXcpoAs0UUUAFFFF&#10;ABRRRQAUUUUAFFFFABRRRQAUUUUAFFFFAEN3OLW0muG6RIzn8BmvnC8uZL29mupWLSTOXYn1Jr3/&#10;AMVEjwtqhXr9mfH5V880DQUtJRSGes/CvXWubGTSp3y8HMZPdD2/A16C7KilmICgZJPYV4L4HvTZ&#10;+KLVgcCTKH8a9R+IeqnT/CExjbEt1iFT7Hr+gNMk8x8a+JJfEOruyuRZQkrAnbH976mudopKRQV6&#10;Z8JtWcfaNLkbKA+YgPbPWvM66z4cOyeJBjoUwfzpiZ7hRSDoKWgQUUUUAFFFFABRRRQAUUUUAFFF&#10;FABRRUF5dQWVrLdXMixQxLud26AUAT0V5NrPxRv5Lhk0mCKGAHAeUbmb3x0FN0r4pahFIq6naxXE&#10;R6tENjj+hoA9T1C3F3p9xbH/AJaxsn5jFfN0sbQzPE4wyMVI9xX0VpGr2OtWQu7CcSRngjoVPoR2&#10;ryP4laIdM8Qvdxr/AKPeZkUjoH/iH9fxoGjjqKKKQzQ0Eka5ZkdRKK7v4rzN/Zujw/wtvc/UAD+t&#10;ch4QtGutdhIGQhzXb/Fmzb+xtMuQDiJzG3tuGf6UxdTyyiiikMK7j4ZWpk1N5scDCiuJRWdgqjLE&#10;4Ar2X4e6R9isFkcfNjr70xM7UcCiiigQUUUUAFFFFABRRRQAUUUUAFFFFABXnXxe1J4bCz02NsCd&#10;jJJ7heg/M/pXoteU/GKNhqWmy/wmFl/EH/69AHnNLSUUijZ8MeILjw9qqXULMYWO2aPPDr/jXtGp&#10;WFh4q0ERsQ8Myh43HVT2Ir5/r1n4U6q0+mSafI2TA3y5/unmmJnAa74Y1LRblklhaSIH5ZUGQR/S&#10;syCzuLhwkcLEn2r6NuLWG5XbKgYe4qjH4f0+OTeIRn6UBc5PwD4bazUXEy8nnJHWuu8Q6RFrei3G&#10;nynaJF+Vv7rDkGtCONIlCooAFPoEfOGq6Zd6TevaXkRjkQ4z2YeoNVERnYKgLMewr6I1XRbLVY9l&#10;zCr+mRmsm28FadbyblRQPQCgdzgvB3hWa5ulnnTAHT2r0jV9a0zwrpiNdNzjEcSfec+w/rVjULmy&#10;8OaNNeOoWKFc4HVj2A+prwfWdWu9Z1KW+vH3SOeAOijsB7UCOs1D4oazNMTZQwWsXYFd7fiTV3Qf&#10;ihci4SHWoI3iY4M0Q2lfcjuK84ooHY+l4ZY54UlicPG4DKw6EHvUlcD8K9We50hrGVsm3bauf7p5&#10;ArvqBBRRRQAUUUUAFFFFABRRRQAVxfxS0pr/AMNi6iXMlm/mH/dPB/oa7SmTRpNE8UihkcFWU9CK&#10;APmekro/GXhifw9qTbVLWUrExP6f7J9xXO0ihK7f4XSsmtzAHhlGfzria9C+GGnublrkjhun0piZ&#10;6xVDVta07RoPO1C6SFT90E5ZvoOprnPGnjiDQg9lZbZtRxz3WL6+p9q8fv7661G7e5vJ3mmc5LMf&#10;5elAj0+8+K1jHIVtNOmmUdHdgmfw5q5pXxN0a8kEd5FLZMTgM/zJ+Y6flXjlFA7H0vBPFcQrNBIs&#10;kbDKuhyD+NPrwLwx4q1Dw7cgwuZbZj89ux+U+49DXtmh61Za7p6XllJlTwyH7yH0NAjgfi/qbb7L&#10;Skb5cGeQevZf615pXYfFMsfGUmeghjx9MVx1BSClpKWkB6F8KAwurgjoWFes1wPwz01raxErrgty&#10;fxrvqZIUUUUAFFFFABRRRQAUUUUAFFFFAFPUtOtdTtHtrqJZI2HIYV5nrPw1lilZ9Pmbyz0RhnH4&#10;16xQaAPGtP8AAF486+fkjPQDAroPEGrQeDdIGn2TA6nMnBH/ACyX+8ff0rsfEOsW+g6PNfzAEoMI&#10;nd2PQV4BqN9calfTXl1IXmlYsxP8h7UDIZJHldpJGLOxyzMckn1plFFIYUUUUAFbXhfxDc+HdUW5&#10;hy8LfLNFnh1/xrFpaAPQfiZbR6lb2HiOxIktpYxHIw7dxn8yK8+rs/AOsw75PD+pASWN5wofor+n&#10;4/zrR1j4auk5fT5m8onIRhnH40xXPOq3fDWhzanexsUPlg8ZHX/61dHpvw8nMoNxlhnvwK9F0XQr&#10;fS4gFUF/WgLlrSbJbCySJRyBzV2iigQUUUUAFFFFABRRRQAUUUUAFFFFABRRVHW74abo15fH/ljE&#10;zj644/WgDyb4na6dS137BE+bay+Xg8M/c/h0ri6dJI0sjSOSzuSzE9yaZQUgooopAFFFFABRRRQA&#10;5HaN1dCVZTkEdjXvvg/WBrWg29wSDJt2yD0YcGvAa9F+E2oMlxdWRPynDgfoaYmerCiiigQUUUUA&#10;FFFFABRRRQAUUUUAFFFFABRRRQAVheNreW58I6lFCpZ/K3ADqcHJ/QVu0jAEEEZB7GgD5lpK9O8V&#10;fDsPO91pJEYY5MJ+7n29K4mbwzq8LFWtCcdwaB3MeiteLw3qkhA+z7fqa1rLwJqE5HmZA9hQO5yd&#10;JXqNh8OIwAZhn/eNaE/w40+SIgKFbHVeDQK549RXbat8O9QtCWtHEq/3W4P51zsmgarG+1rN80Du&#10;Zldv8MreX+1XnAIUgKDWdpHg+9vJl85CFz90f416z4d0GLSbdcAb8flQJm4KKKKBBRRRQAUUUUAF&#10;FFFABRRRQAUUUUAFFFFABRRRQAEVE9tC/wB6NT+FS0UAQi0gXpEv5VIqKvRQPwp1FABRRRQAhAPU&#10;ZqF7O3c5aJSfpU9FAEccEUf3EA/Cp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6CVAHIYDAABEDgAADgAAAAAAAAAAAAAAAAA8AgAAZHJzL2Uyb0RvYy54bWxQSwECLQAUAAYACAAA&#10;ACEAWGCzG7oAAAAiAQAAGQAAAAAAAAAAAAAAAADuBQAAZHJzL19yZWxzL2Uyb0RvYy54bWwucmVs&#10;c1BLAQItABQABgAIAAAAIQCTGbgU3QAAAAsBAAAPAAAAAAAAAAAAAAAAAN8GAABkcnMvZG93bnJl&#10;di54bWxQSwECLQAKAAAAAAAAACEAqEJ4IUgMAABIDAAAFQAAAAAAAAAAAAAAAADpBwAAZHJzL21l&#10;ZGlhL2ltYWdlMS5qcGVnUEsFBgAAAAAGAAYAfQEAAG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747;width:4826;height:4826;rotation:12277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WinBAAAA2gAAAA8AAABkcnMvZG93bnJldi54bWxEj81qwzAQhO+FvIPYQG6NnBLa4EQxoaXB&#10;R+en9621sdxaK2PJsfP2USHQ4zAz3zCbbLSNuFLna8cKFvMEBHHpdM2VgvPp83kFwgdkjY1jUnAj&#10;D9l28rTBVLuBD3Q9hkpECPsUFZgQ2lRKXxqy6OeuJY7exXUWQ5RdJXWHQ4TbRr4kyau0WHNcMNjS&#10;u6Hy99hbBd/mJ9kXfeCPstDjsvhatoXOlZpNx90aRKAx/Icf7VwreIO/K/E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/WinBAAAA2gAAAA8AAAAAAAAAAAAAAAAAnwIA&#10;AGRycy9kb3ducmV2LnhtbFBLBQYAAAAABAAEAPcAAACNAwAAAAA=&#10;">
                  <v:imagedata r:id="rId7" o:title="logo[1]"/>
                  <v:path arrowok="t"/>
                </v:shape>
                <v:shape id="Picture 8" o:spid="_x0000_s1028" type="#_x0000_t75" style="position:absolute;left:3937;top:4191;width:4826;height:4826;rotation:3145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Qp29AAAA2gAAAA8AAABkcnMvZG93bnJldi54bWxET82KwjAQvgv7DmEW9qbpCitSTUWERdeb&#10;1QcYmukPbSa1idp9e+cgePz4/teb0XXqTkNoPBv4niWgiAtvG64MXM6/0yWoEJEtdp7JwD8F2GQf&#10;kzWm1j/4RPc8VkpCOKRooI6xT7UORU0Ow8z3xMKVfnAYBQ6VtgM+JNx1ep4kC+2wYWmosaddTUWb&#10;35yBv0NVlu0i/9kd593eLptrIkJjvj7H7QpUpDG+xS/3wRqQrXJFboDOn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hlCnb0AAADaAAAADwAAAAAAAAAAAAAAAACfAgAAZHJz&#10;L2Rvd25yZXYueG1sUEsFBgAAAAAEAAQA9wAAAIkDAAAAAA==&#10;">
                  <v:imagedata r:id="rId7" o:title="logo[1]"/>
                  <v:path arrowok="t"/>
                </v:shape>
                <v:shape id="Picture 9" o:spid="_x0000_s1029" type="#_x0000_t75" style="position:absolute;left:635;width:4826;height:4826;rotation:12277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a8DBAAAA2gAAAA8AAABkcnMvZG93bnJldi54bWxEj81qwzAQhO+FvIPYQG6NnBJK40QxoaXB&#10;R+en9621sdxaK2PJsfP2USHQ4zAz3zCbbLSNuFLna8cKFvMEBHHpdM2VgvPp8/kNhA/IGhvHpOBG&#10;HrLt5GmDqXYDH+h6DJWIEPYpKjAhtKmUvjRk0c9dSxy9i+sshii7SuoOhwi3jXxJkldpsea4YLCl&#10;d0Pl77G3Cr7NT7Iv+sAfZaHHZfG1bAudKzWbjrs1iEBj+A8/2rlWsIK/K/E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sa8DBAAAA2gAAAA8AAAAAAAAAAAAAAAAAnwIA&#10;AGRycy9kb3ducmV2LnhtbFBLBQYAAAAABAAEAPcAAACNAwAAAAA=&#10;">
                  <v:imagedata r:id="rId7" o:title="logo[1]"/>
                  <v:path arrowok="t"/>
                </v:shape>
                <w10:wrap type="through"/>
              </v:group>
            </w:pict>
          </mc:Fallback>
        </mc:AlternateContent>
      </w:r>
      <w:r w:rsidRPr="001901FB">
        <w:rPr>
          <w:rFonts w:ascii="Tahoma" w:hAnsi="Tahoma" w:cs="Tahom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2BBAA2" wp14:editId="12A3C799">
                <wp:simplePos x="0" y="0"/>
                <wp:positionH relativeFrom="column">
                  <wp:posOffset>-125095</wp:posOffset>
                </wp:positionH>
                <wp:positionV relativeFrom="paragraph">
                  <wp:posOffset>-59055</wp:posOffset>
                </wp:positionV>
                <wp:extent cx="876300" cy="1257300"/>
                <wp:effectExtent l="76200" t="76200" r="38100" b="76200"/>
                <wp:wrapThrough wrapText="bothSides">
                  <wp:wrapPolygon edited="0">
                    <wp:start x="2817" y="-1309"/>
                    <wp:lineTo x="0" y="-1309"/>
                    <wp:lineTo x="-1878" y="14400"/>
                    <wp:lineTo x="-1878" y="19636"/>
                    <wp:lineTo x="7983" y="22582"/>
                    <wp:lineTo x="8452" y="22582"/>
                    <wp:lineTo x="10330" y="22582"/>
                    <wp:lineTo x="12209" y="19636"/>
                    <wp:lineTo x="22070" y="14727"/>
                    <wp:lineTo x="22070" y="7527"/>
                    <wp:lineTo x="19722" y="5891"/>
                    <wp:lineTo x="14557" y="3927"/>
                    <wp:lineTo x="15496" y="1309"/>
                    <wp:lineTo x="10800" y="-1309"/>
                    <wp:lineTo x="4696" y="-1309"/>
                    <wp:lineTo x="2817" y="-1309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257300"/>
                          <a:chOff x="0" y="0"/>
                          <a:chExt cx="876300" cy="1257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069">
                            <a:off x="0" y="77470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7943">
                            <a:off x="393700" y="41910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acdonLB\AppData\Local\Microsoft\Windows\Temporary Internet Files\Content.IE5\NP31D13V\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069">
                            <a:off x="6350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88E8DB" id="Group 5" o:spid="_x0000_s1026" style="position:absolute;margin-left:-9.85pt;margin-top:-4.65pt;width:69pt;height:99pt;z-index:251662336" coordsize="8763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r2lRuAwAAOg4AAA4AAABkcnMvZTJvRG9jLnhtbOxXXW/TMBR9R+I/&#10;WHlvk7Rp00br0GjHNGkbFZ8PhAfXcRJDYlu2225C/HeunaSsHQI0CQRSH5ra1871PefeYzsnz27r&#10;Cm2o0kzwmRf2Aw9RTkTGeDHz3r550Zt4SBvMM1wJTmfeHdXes9OnT062MqEDUYoqowqBE66TrZx5&#10;pTEy8X1NSlpj3ReSchjMhaqxga4q/EzhLXivK38QBGN/K1QmlSBUa7AumkHv1PnPc0rMyzzX1KBq&#10;5kFsxj2Ve67s0z89wUmhsCwZacPAj4iixozDojtXC2wwWiv2wFXNiBJa5KZPRO2LPGeEOgyAJgwO&#10;0FwosZYOS5FsC7mjCag94OnRbsnNZqkQy2beyEMc15AityoaWWq2skhgxoWSr+VStYai6Vm0t7mq&#10;7T/gQLeO1LsdqfTWIALGSTweBkA9gaFwMIptx7FOSkjNg9dIef7zF/1uWd9GtwtGMpLAr+UIWg84&#10;+nUtwVtmrajXOql/y0eN1ee17EE6JTZsxSpm7lxpQuJsUHyzZGSpms53usOObhi1iyIwZFQTqM15&#10;kr7VIKn0GpNM8Kvn6ZmUtqLSK0FwlV53NZS+ZzwTW52+obUUCqs7dMkNVRzq/QWrqE7nAvrc9C/P&#10;R+nNchguwuG7tBKF+BB+7H+Shc2EDdLG1USJLYuwzmeNuJiXmBf0TEvQEWTPzvb3p7vuHsRVxSQs&#10;Xtm6sO2WTMB1ULM/yEejh4Ug6xqibgSuaAW8Cq5LJrWHVELrFYV6VZcZUEZgczFQtFIxbpwCoe6u&#10;tLGr2wp0GvwymJwFwXTwvDcfBfNeFMTnvbNpFPfi4DyOgmgSzsP5V/t2GCVrTR3NC8na0MH6IPgf&#10;Cq7dmhopuy0BbbDbeCxxLqDu34UIJsuQjVUr8gpIdsLQRlFDSmvOgcjWDpN3A47170TblGgQKFpt&#10;r0UGbOC1EY4MK1CkhE1eOIiC8dRZ9+Qax1HcSbLTbDQZjDvNtu0GQSd4qbS5oKJGtgG5gNCdZ7wB&#10;YM3UboqFwYWtCAeu4nsGQGUtDpCF0DYBUVOY0PhvJD08lDQYjpJ2R9xR0n9A0oNJPI2G9xU9nA6t&#10;lhEctVE4DY+y3rs5PvKkjg5lDYajrI+ytqf2Xzqpx8NRK+v27vxvHdTuJg4fKO5y035M2fvq/T60&#10;73/ynX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dKb7t8AAAAKAQAADwAAAGRy&#10;cy9kb3ducmV2LnhtbEyPwWrCQBCG74W+wzJCb7pJpTXGbESk7UkK1ULpbc2OSTA7G7JrEt++46ne&#10;vmF+/vkmW4+2ET12vnakIJ5FIJAKZ2oqFXwf3qcJCB80Gd04QgVX9LDOHx8ynRo30Bf2+1AKLiGf&#10;agVVCG0qpS8qtNrPXIvEu5PrrA48dqU0nR643DbyOYpepdU18YVKt7itsDjvL1bBx6CHzTx+63fn&#10;0/b6e3j5/NnFqNTTZNysQAQcw38YbvqsDjk7Hd2FjBeNgmm8XHCUYTkHcQvECcORIUkWIPNM3r+Q&#10;/wEAAP//AwBQSwMECgAAAAAAAAAhAKhCeCFIDAAASAwAABUAAABkcnMvbWVkaWEvaW1hZ2UxLmpw&#10;ZWf/2P/gABBKRklGAAEBAQBgAGAAAP/hAEhFeGlmAABNTQAqAAAACAADQAAAAwAAAAEAAAAAQAEA&#10;AQAAAAEAAAAAQAIAAgAAAA0AAAAyAAAAAGJsb2dzcG90LmNvbQAA/9sAQwANCQoLCggNCwsLDw4N&#10;EBQhFRQSEhQoHR4YITAqMjEvKi4tNDtLQDQ4RzktLkJZQkdOUFRVVDM/XWNcUmJLU1RR/9sAQwEO&#10;Dw8UERQnFRUnUTYuNlFRUVFRUVFRUVFRUVFRUVFRUVFRUVFRUVFRUVFRUVFRUVFRUVFRUVFRUVFR&#10;UVFRUVFR/8AAEQgAx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OooooAKKKKACiiigAooooAKKKKACiiigAooooAKKKKACiiigAooooAK&#10;KKKACiiigAooooAKKKKACiiigAooooAKKKKACiiigAooooAKKKKACiiigAooooAKKKKACiiigAoo&#10;ooAKKKKACiiigAooooAKKKKACiiigAooNedfEPxpLYSto+lyFLgD9/MOqZ/hHv70Aeh+YgbbuXd6&#10;Z5p2a+aWurhpvOaeUydd5c5/Ou08IeP7zTZ47XVpnubJuN7cvF757igdj2KimRSJNGskbBkYAqw6&#10;EU+gQUVR1bVbLR7Fry+mEUS9PVj6AdzXlmsfE3V7qZhpyR2cHbKhnP1J4oA9horxzRviXq9rcKNS&#10;2XluT83yhXA9QRXrWn31vqNlFd2sgeGVdymgCzRRRQAUUUUAFFFFABRRRQAUUUUAFFFFABRRRQAU&#10;UUUAQ3c4tbSa4bpEjOfwGa+cLy5kvb2a6lYtJM5difUmvf8AxUSPC2qFev2Z8flXzzQNBS0lFIZ6&#10;z8K9da5sZNKnfLwcxk90Pb8DXoLsqKWYgKBkk9hXgvge9Nn4otWBwJMofxr1H4h6qdP8ITGNsS3W&#10;IVPsev6A0yTzHxr4kl8Q6u7K5FlCSsCdsf3vqa52ikpFBXpnwm1Zx9o0uRsoD5iA9s9a8zrrPhw7&#10;J4kGOhTB/OmJnuFFIOgpaBBRRRQAUUUUAFFFFABRRRQAUUUUAFFFQXl1BZWst1cyLFDEu53boBQB&#10;PRXk2s/FG/kuGTSYIoYAcB5RuZvfHQU3SvilqEUirqdrFcRHq0Q2OP6GgD1PULcXen3Fsf8AlrGy&#10;fmMV83SxtDM8TjDIxUj3FfRWkavY61ZC7sJxJGeCOhU+hHavI/iVoh0zxC93Gv8Ao95mRSOgf+If&#10;1/GgaOOooopDNDQSRrlmR1Eoru/ivM39m6PD/C29z9QAP61yHhC0a612EgZCHNdv8WbNv7G0y5AO&#10;InMbe24Z/pTF1PLKKKKQwruPhlamTU3mxwMKK4lFZ2CqMsTgCvZfh7pH2KwWRx82OvvTEztRwKKK&#10;KBBRRRQAUUUUAFFFFABRRRQAUUUUAFedfF7UnhsLPTY2wJ2MknuF6D8z+lei15T8Yo2GpabL/CYW&#10;X8Qf/r0Aec0tJRSKNnwx4guPD2qpdQsxhY7Zo88Ov+Ne0alYWHirQRGxDwzKHjcdVPYivn+vWfhT&#10;qrT6ZJp8jZMDfLn+6eaYmcBrvhjUtFuWSWFpIgfllQZBH9KzILO4uHCRwsSfavo24tYbldsqBh7i&#10;qMfh/T45N4hGfpQFzk/APhtrNRcTLyeckda67xDpEWt6LcafKdokX5W/usOQa0I40iUKigAU+gR8&#10;4arpl3pN69peRGORDjPZh6g1URGdgqAsx7CvojVdFstVj2XMKv6ZGaybbwVp1vJuVFA9AKB3OC8H&#10;eFZrm6WedMAdPavSNX1rTPCumI103OMRxJ95z7D+tWNQubLw5o0146hYoVzgdWPYD6mvB9Z1a71n&#10;Upb68fdI54A6KOwHtQI6zUPihrM0xNlDBaxdgV3t+JNXdB+KFyLhIdagjeJjgzRDaV9yO4rziigd&#10;j6XhljnhSWJw8bgMrDoQe9SVwPwr1Z7nSGsZWybdtq5/unkCu+oEFFFFABRRRQAUUUUAFFFFABXF&#10;/FLSmv8Aw2LqJcyWb+Yf908H+hrtKZNGk0TxSKGRwVZT0IoA+Z6Suj8ZeGJ/D2pNtUtZSsTE/p/s&#10;n3Fc7SKErt/hdKya3MAeGUZ/OuJr0L4Yae5uWuSOG6fSmJnrFUNW1rTtGg87ULpIVP3QTlm+g6mu&#10;c8aeOINCD2Vltm1HHPdYvr6n2rx+/vrrUbt7m8neaZzksx/l6UCPT7z4rWMchW006aZR0d2CZ/Dm&#10;rmlfE3RryQR3kUtkxOAz/Mn5jp+VeOUUDsfS8E8VxCs0EiyRsMq6HIP40+vAvDHirUPDtyDC5ltm&#10;Pz27H5T7j0Ne2aHrVlrunpeWUmVPDIfvIfQ0COB+L+ptvstKRvlwZ5B69l/rXmldh8Uyx8ZSZ6CG&#10;PH0xXHUFIKWkpaQHoXwoDC6uCOhYV6zXA/DPTWtrESuuC3J/Gu+pkhRRRQAUUUUAFFFFABRRRQAU&#10;UUUAU9S0611O0e2uolkjYchhXmes/DWWKVn0+ZvLPRGGcfjXrFBoA8a0/wAAXjzr5+SM9AMCug8Q&#10;atB4N0gafZMDqcycEf8ALJf7x9/Sux8Q6xb6Do81/MASgwid3Y9BXgGo31xqV9NeXUheaVizE/yH&#10;tQMhkkeV2kkYs7HLMxySfWmUUUhhRRRQAVteF/ENz4d1RbmHLwt8s0WeHX/GsWloA9B+JltHqVvY&#10;eI7EiS2ljEcjDt3GfzIrz6uz8A6zDvk8P6kBJY3nCh+iv6fj/OtHWPhq6Tl9PmbyichGGcfjTFc8&#10;6rd8NaHNqd7GxQ+WDxkdf/rV0em/Dycyg3GWGe/Ar0XRdCt9LiAVQX9aAuWtJslsLJIlHIHNXaKK&#10;BBRRRQAUUUUAFFFFABRRRQAUUUUAFFFUdbvhpujXl8f+WMTOPrjj9aAPJvidrp1LXfsET5trL5eD&#10;wz9z+HSuLp0kjSyNI5LO5LMT3JplBSCiiikAUUUUAFFFFADkdo3V0JVlOQR2Ne++D9YGtaDb3BIM&#10;m3bIPRhwa8Br0X4TagyXF1ZE/KcOB+hpiZ6sKKKKBBRRRQAUUUUAFFFFABRRRQAUUUUAFFFFABWF&#10;42t5bnwjqUUKln8rcAOpwcn9BW7SMAQQRkHsaAPmWkr07xV8Ow873WkkRhjkwn7ufb0riZvDOrws&#10;Va0Jx3BoHcx6K14vDeqSED7Pt+prWsvAmoTkeZkD2FA7nJ0leo2Hw4jABmGf941oT/DjT5IiAoVs&#10;dV4NArnj1Fdtq3w71C0Ja0cSr/dbg/nXOyaBqsb7Ws3zQO5mV2/wyt5f7VecAhSAoNZ2keD728mX&#10;zkIXP3R/jXrPh3QYtJt1wBvx+VAmbgooooEFFFFABRRRQAUUUUAFFFFABRRRQAUUUUAFFFFAARUT&#10;20L/AHo1P4VLRQBCLSBekS/lUioq9FA/CnUUAFFFFACEA9RmoXs7dzlolJ+lT0UARxwRR/cQD8Kk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Bta9pUbgMAADoOAAAOAAAAAAAAAAAA&#10;AAAAADwCAABkcnMvZTJvRG9jLnhtbFBLAQItABQABgAIAAAAIQBYYLMbugAAACIBAAAZAAAAAAAA&#10;AAAAAAAAANYFAABkcnMvX3JlbHMvZTJvRG9jLnhtbC5yZWxzUEsBAi0AFAAGAAgAAAAhAKXSm+7f&#10;AAAACgEAAA8AAAAAAAAAAAAAAAAAxwYAAGRycy9kb3ducmV2LnhtbFBLAQItAAoAAAAAAAAAIQCo&#10;QnghSAwAAEgMAAAVAAAAAAAAAAAAAAAAANMHAABkcnMvbWVkaWEvaW1hZ2UxLmpwZWdQSwUGAAAA&#10;AAYABgB9AQAAThQAAAAA&#10;">
                <v:shape id="Picture 1" o:spid="_x0000_s1027" type="#_x0000_t75" style="position:absolute;top:7747;width:4826;height:4826;rotation:12277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Z8a/AAAA2gAAAA8AAABkcnMvZG93bnJldi54bWxET01rwzAMvQ/6H4wGuy3OSikjixNKS0eP&#10;adfdtViL08ZyiN0k+/dzYbCTeLxP5eVsOzHS4FvHCl6SFARx7XTLjYLzx/75FYQPyBo7x6TghzyU&#10;xeIhx0y7iY80nkIjYgj7DBWYEPpMSl8bsugT1xNH7tsNFkOEQyP1gFMMt51cpulaWmw5NhjsaWuo&#10;vp5uVsGXuaTv1S3wrq70vKo+V32lD0o9Pc6bNxCB5vAv/nMfdJwP91fuVx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mmfGvwAAANoAAAAPAAAAAAAAAAAAAAAAAJ8CAABk&#10;cnMvZG93bnJldi54bWxQSwUGAAAAAAQABAD3AAAAiwMAAAAA&#10;">
                  <v:imagedata r:id="rId7" o:title="logo[1]"/>
                  <v:path arrowok="t"/>
                </v:shape>
                <v:shape id="Picture 3" o:spid="_x0000_s1028" type="#_x0000_t75" style="position:absolute;left:3937;top:4191;width:4826;height:4826;rotation:3145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90Oy9AAAA2gAAAA8AAABkcnMvZG93bnJldi54bWxEj80KwjAQhO+C7xBW8KapiiLVKCKIPzer&#10;D7A02x9sNrWJWt/eCILHYb6ZYZbr1lTiSY0rLSsYDSMQxKnVJecKrpfdYA7CeWSNlWVS8CYH61W3&#10;s8RY2xef6Zn4XIQSdjEqKLyvYyldWpBBN7Q1cfAy2xj0QTa51A2+Qrmp5DiKZtJgyWGhwJq2BaW3&#10;5GEUHA95lt1myXR7Gld7PS/vUQCV6vfazQKEp9b/4V/6oBVM4H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L3Q7L0AAADaAAAADwAAAAAAAAAAAAAAAACfAgAAZHJz&#10;L2Rvd25yZXYueG1sUEsFBgAAAAAEAAQA9wAAAIkDAAAAAA==&#10;">
                  <v:imagedata r:id="rId7" o:title="logo[1]"/>
                  <v:path arrowok="t"/>
                </v:shape>
                <v:shape id="Picture 4" o:spid="_x0000_s1029" type="#_x0000_t75" style="position:absolute;left:635;width:4826;height:4826;rotation:12277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xF7AAAAA2gAAAA8AAABkcnMvZG93bnJldi54bWxEj0+LwjAUxO/CfofwFrzZVCkiXaMsLise&#10;67/72+bZ1G1eShO1fnsjCB6HmfkNM1/2thFX6nztWME4SUEQl07XXCk47H9HMxA+IGtsHJOCO3lY&#10;Lj4Gc8y1u/GWrrtQiQhhn6MCE0KbS+lLQxZ94lri6J1cZzFE2VVSd3iLcNvISZpOpcWa44LBllaG&#10;yv/dxSr4M+d0XVwC/5SF7rPimLWF3ig1/Oy/v0AE6sM7/GpvtIIMnlfiDZ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3EXsAAAADaAAAADwAAAAAAAAAAAAAAAACfAgAA&#10;ZHJzL2Rvd25yZXYueG1sUEsFBgAAAAAEAAQA9wAAAIwDAAAAAA==&#10;">
                  <v:imagedata r:id="rId7" o:title="logo[1]"/>
                  <v:path arrowok="t"/>
                </v:shape>
                <w10:wrap type="through"/>
              </v:group>
            </w:pict>
          </mc:Fallback>
        </mc:AlternateContent>
      </w:r>
      <w:r w:rsidRPr="001901FB">
        <w:rPr>
          <w:rFonts w:ascii="Tahoma" w:hAnsi="Tahoma" w:cs="Tahoma"/>
          <w:b/>
          <w:sz w:val="36"/>
        </w:rPr>
        <w:t>Positive Behavior Intervention and Supports</w:t>
      </w:r>
    </w:p>
    <w:p w:rsidR="00730559" w:rsidRDefault="009D5A7E" w:rsidP="009D5A7E">
      <w:pPr>
        <w:spacing w:after="0" w:line="240" w:lineRule="auto"/>
        <w:jc w:val="center"/>
        <w:rPr>
          <w:rFonts w:ascii="Tahoma" w:hAnsi="Tahoma" w:cs="Tahoma"/>
          <w:sz w:val="32"/>
        </w:rPr>
      </w:pPr>
      <w:r w:rsidRPr="009D5A7E">
        <w:rPr>
          <w:rFonts w:ascii="Tahoma" w:hAnsi="Tahoma" w:cs="Tahoma"/>
          <w:sz w:val="32"/>
        </w:rPr>
        <w:t xml:space="preserve"> West Gate Elementary</w:t>
      </w:r>
    </w:p>
    <w:p w:rsidR="009D5A7E" w:rsidRDefault="00D27CEA" w:rsidP="009D5A7E">
      <w:pPr>
        <w:spacing w:after="0" w:line="240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62733" wp14:editId="5DEA8360">
                <wp:simplePos x="0" y="0"/>
                <wp:positionH relativeFrom="column">
                  <wp:posOffset>333375</wp:posOffset>
                </wp:positionH>
                <wp:positionV relativeFrom="paragraph">
                  <wp:posOffset>202565</wp:posOffset>
                </wp:positionV>
                <wp:extent cx="6019800" cy="1352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FB" w:rsidRPr="001901FB" w:rsidRDefault="00DB524B" w:rsidP="00D27CE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DB524B">
                              <w:rPr>
                                <w:b/>
                                <w:sz w:val="36"/>
                                <w:szCs w:val="28"/>
                              </w:rPr>
                              <w:t xml:space="preserve">Que </w:t>
                            </w:r>
                            <w:proofErr w:type="spellStart"/>
                            <w:r w:rsidRPr="00DB524B">
                              <w:rPr>
                                <w:b/>
                                <w:sz w:val="36"/>
                                <w:szCs w:val="28"/>
                              </w:rPr>
                              <w:t>significa</w:t>
                            </w:r>
                            <w:proofErr w:type="spellEnd"/>
                            <w:r w:rsidRPr="00DB524B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BARK?</w:t>
                            </w:r>
                          </w:p>
                          <w:p w:rsidR="001901FB" w:rsidRPr="002450EB" w:rsidRDefault="00DB524B" w:rsidP="002100E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50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>Responsable</w:t>
                            </w:r>
                            <w:proofErr w:type="spellEnd"/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450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>propiado</w:t>
                            </w:r>
                            <w:proofErr w:type="spellEnd"/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450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>espetuoso</w:t>
                            </w:r>
                            <w:proofErr w:type="spellEnd"/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450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2450EB">
                              <w:rPr>
                                <w:b/>
                                <w:sz w:val="28"/>
                                <w:szCs w:val="28"/>
                              </w:rPr>
                              <w:t>mable</w:t>
                            </w:r>
                            <w:proofErr w:type="spellEnd"/>
                          </w:p>
                          <w:p w:rsidR="001901FB" w:rsidRPr="002450EB" w:rsidRDefault="00DB524B" w:rsidP="00DB52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La </w:t>
                            </w:r>
                            <w:proofErr w:type="gram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meta</w:t>
                            </w:r>
                            <w:proofErr w:type="gram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de BARK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poder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darle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estudiantes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apoyo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estimulo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alcanzar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estándar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alto de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aprendizaje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comportamiento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sistema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el que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creemos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y que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guía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comportamiento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toda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nuestra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EB">
                              <w:rPr>
                                <w:sz w:val="24"/>
                                <w:szCs w:val="28"/>
                              </w:rPr>
                              <w:t>comunidad</w:t>
                            </w:r>
                            <w:proofErr w:type="spellEnd"/>
                            <w:r w:rsidRPr="002450EB">
                              <w:rPr>
                                <w:sz w:val="24"/>
                                <w:szCs w:val="28"/>
                              </w:rPr>
                              <w:t xml:space="preserve">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27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.25pt;margin-top:15.95pt;width:474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DhewIAAGUFAAAOAAAAZHJzL2Uyb0RvYy54bWysVE1PGzEQvVfqf7B8L5sEQiFig1IQVSUE&#10;qKHi7HhtsqrX49pOsumv77N3E1LaC1Uvu+OZ5+f5vrhsG8PWyoeabMmHRwPOlJVU1fa55N8ebz6c&#10;cRaisJUwZFXJtyrwy+n7dxcbN1EjWpKplGcgsWGycSVfxugmRRHkUjUiHJFTFkZNvhERR/9cVF5s&#10;wN6YYjQYnBYb8pXzJFUI0F53Rj7N/ForGe+1DioyU3L4FvPX5+8ifYvphZg8e+GWtezdEP/gRSNq&#10;i0f3VNciCrby9R9UTS09BdLxSFJTkNa1VDkGRDMcvIpmvhRO5ViQnOD2aQr/j1berR88qyvUDumx&#10;okGNHlUb2SdqGVTIz8aFCWBzB2BsoQd2pw9QprBb7Zv0R0AMdlBt99lNbBLK08Hw/GwAk4RteDwe&#10;jceZv3i57nyInxU1LAkl9yhfzqpY34YIVwDdQdJrlm5qY3IJjWUbPHEMyt8suGFs0qjcDD1NCqlz&#10;PUtxa1TCGPtVaSQjR5AUuQ3VlfFsLdBAQkplYw4+8wKdUBpOvOVij3/x6i2Xuzh2L5ON+8tNbcnn&#10;6F+5XX3fuaw7PBJ5EHcSY7to+1IvqNqi0p66WQlO3tSoxq0I8UF4DAcqiIGP9/hoQ8g69RJnS/I/&#10;/6ZPePQsrJxtMGwlDz9WwivOzBeLbj4fnpyANubDyfjjCAd/aFkcWuyquSKUY4jV4mQWEz6anag9&#10;NU/YC7P0KkzCSrxd8rgTr2K3ArBXpJrNMgjz6ES8tXMnE3WqTuq1x/ZJeNc3ZEQv39FuLMXkVV92&#10;2HTT0mwVSde5aVOCu6z2iccs517u905aFofnjHrZjtNfAAAA//8DAFBLAwQUAAYACAAAACEAah8l&#10;p+EAAAAKAQAADwAAAGRycy9kb3ducmV2LnhtbEyPzW7CMBCE75X6DtZW6q3YpKSCkA1CkVClqj1A&#10;ufS2iU0S4Z80NpD26WtO9Dg7o5lv89VoNDurwXfOIkwnApiytZOdbRD2n5unOTAfyErSziqEH+Vh&#10;Vdzf5ZRJd7Fbdd6FhsUS6zNCaEPoM8593SpDfuJ6ZaN3cIOhEOXQcDnQJZYbzRMhXrihzsaFlnpV&#10;tqo+7k4G4a3cfNC2Ssz8V5ev74d1/73/ShEfH8b1ElhQY7iF4Yof0aGITJU7WemZRkiTNCYRnqcL&#10;YFdfCBEvFUIymy2AFzn//0LxBwAA//8DAFBLAQItABQABgAIAAAAIQC2gziS/gAAAOEBAAATAAAA&#10;AAAAAAAAAAAAAAAAAABbQ29udGVudF9UeXBlc10ueG1sUEsBAi0AFAAGAAgAAAAhADj9If/WAAAA&#10;lAEAAAsAAAAAAAAAAAAAAAAALwEAAF9yZWxzLy5yZWxzUEsBAi0AFAAGAAgAAAAhAOWZwOF7AgAA&#10;ZQUAAA4AAAAAAAAAAAAAAAAALgIAAGRycy9lMm9Eb2MueG1sUEsBAi0AFAAGAAgAAAAhAGofJafh&#10;AAAACgEAAA8AAAAAAAAAAAAAAAAA1QQAAGRycy9kb3ducmV2LnhtbFBLBQYAAAAABAAEAPMAAADj&#10;BQAAAAA=&#10;" filled="f" stroked="f" strokeweight=".5pt">
                <v:textbox>
                  <w:txbxContent>
                    <w:p w:rsidR="001901FB" w:rsidRPr="001901FB" w:rsidRDefault="00DB524B" w:rsidP="00D27CE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DB524B">
                        <w:rPr>
                          <w:b/>
                          <w:sz w:val="36"/>
                          <w:szCs w:val="28"/>
                        </w:rPr>
                        <w:t xml:space="preserve">Que </w:t>
                      </w:r>
                      <w:proofErr w:type="spellStart"/>
                      <w:r w:rsidRPr="00DB524B">
                        <w:rPr>
                          <w:b/>
                          <w:sz w:val="36"/>
                          <w:szCs w:val="28"/>
                        </w:rPr>
                        <w:t>significa</w:t>
                      </w:r>
                      <w:proofErr w:type="spellEnd"/>
                      <w:r w:rsidRPr="00DB524B">
                        <w:rPr>
                          <w:b/>
                          <w:sz w:val="36"/>
                          <w:szCs w:val="28"/>
                        </w:rPr>
                        <w:t xml:space="preserve"> BARK?</w:t>
                      </w:r>
                    </w:p>
                    <w:p w:rsidR="001901FB" w:rsidRPr="002450EB" w:rsidRDefault="00DB524B" w:rsidP="002100E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450EB"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2450EB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2450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b/>
                          <w:sz w:val="28"/>
                          <w:szCs w:val="28"/>
                        </w:rPr>
                        <w:t>Responsable</w:t>
                      </w:r>
                      <w:proofErr w:type="spellEnd"/>
                      <w:r w:rsidRPr="002450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450EB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2450EB">
                        <w:rPr>
                          <w:b/>
                          <w:sz w:val="28"/>
                          <w:szCs w:val="28"/>
                        </w:rPr>
                        <w:t>propiado</w:t>
                      </w:r>
                      <w:proofErr w:type="spellEnd"/>
                      <w:r w:rsidRPr="002450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450EB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2450EB">
                        <w:rPr>
                          <w:b/>
                          <w:sz w:val="28"/>
                          <w:szCs w:val="28"/>
                        </w:rPr>
                        <w:t>espetuoso</w:t>
                      </w:r>
                      <w:proofErr w:type="spellEnd"/>
                      <w:r w:rsidRPr="002450EB">
                        <w:rPr>
                          <w:b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450EB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2450EB">
                        <w:rPr>
                          <w:b/>
                          <w:sz w:val="28"/>
                          <w:szCs w:val="28"/>
                        </w:rPr>
                        <w:t>mable</w:t>
                      </w:r>
                      <w:proofErr w:type="spellEnd"/>
                    </w:p>
                    <w:p w:rsidR="001901FB" w:rsidRPr="002450EB" w:rsidRDefault="00DB524B" w:rsidP="00DB524B">
                      <w:pPr>
                        <w:jc w:val="center"/>
                        <w:rPr>
                          <w:sz w:val="20"/>
                        </w:rPr>
                      </w:pPr>
                      <w:r w:rsidRPr="002450EB">
                        <w:rPr>
                          <w:sz w:val="24"/>
                          <w:szCs w:val="28"/>
                        </w:rPr>
                        <w:t xml:space="preserve">La </w:t>
                      </w:r>
                      <w:proofErr w:type="gramStart"/>
                      <w:r w:rsidRPr="002450EB">
                        <w:rPr>
                          <w:sz w:val="24"/>
                          <w:szCs w:val="28"/>
                        </w:rPr>
                        <w:t>meta</w:t>
                      </w:r>
                      <w:proofErr w:type="gramEnd"/>
                      <w:r w:rsidRPr="002450EB">
                        <w:rPr>
                          <w:sz w:val="24"/>
                          <w:szCs w:val="28"/>
                        </w:rPr>
                        <w:t xml:space="preserve"> de BARK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es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poder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darle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a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los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estudiantes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con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apoyo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y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estimulo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que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necesitan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para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alcanzar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un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estándar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alto de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aprendizaje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y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comportamiento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Es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Pr="002450EB">
                        <w:rPr>
                          <w:sz w:val="24"/>
                          <w:szCs w:val="28"/>
                        </w:rPr>
                        <w:t>un</w:t>
                      </w:r>
                      <w:proofErr w:type="gram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sistema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en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el que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creemos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y que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guía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el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comportamiento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de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toda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nuestra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2450EB">
                        <w:rPr>
                          <w:sz w:val="24"/>
                          <w:szCs w:val="28"/>
                        </w:rPr>
                        <w:t>comunidad</w:t>
                      </w:r>
                      <w:proofErr w:type="spellEnd"/>
                      <w:r w:rsidRPr="002450EB">
                        <w:rPr>
                          <w:sz w:val="24"/>
                          <w:szCs w:val="28"/>
                        </w:rPr>
                        <w:t xml:space="preserve"> escolar.</w:t>
                      </w:r>
                    </w:p>
                  </w:txbxContent>
                </v:textbox>
              </v:shape>
            </w:pict>
          </mc:Fallback>
        </mc:AlternateContent>
      </w:r>
    </w:p>
    <w:p w:rsidR="001901FB" w:rsidRDefault="001901FB" w:rsidP="009D5A7E">
      <w:pPr>
        <w:spacing w:after="0" w:line="240" w:lineRule="auto"/>
        <w:jc w:val="center"/>
        <w:rPr>
          <w:rFonts w:ascii="Tahoma" w:hAnsi="Tahoma" w:cs="Tahoma"/>
          <w:sz w:val="32"/>
        </w:rPr>
      </w:pPr>
    </w:p>
    <w:p w:rsidR="001901FB" w:rsidRDefault="001901FB" w:rsidP="009D5A7E">
      <w:pPr>
        <w:spacing w:after="0" w:line="240" w:lineRule="auto"/>
        <w:jc w:val="center"/>
        <w:rPr>
          <w:rFonts w:ascii="Tahoma" w:hAnsi="Tahoma" w:cs="Tahoma"/>
          <w:sz w:val="32"/>
        </w:rPr>
      </w:pPr>
    </w:p>
    <w:p w:rsidR="009D5A7E" w:rsidRPr="009D5A7E" w:rsidRDefault="002450EB" w:rsidP="009D5A7E">
      <w:pPr>
        <w:spacing w:after="0" w:line="240" w:lineRule="auto"/>
        <w:jc w:val="center"/>
        <w:rPr>
          <w:rFonts w:ascii="Tahoma" w:hAnsi="Tahoma" w:cs="Tahoma"/>
          <w:sz w:val="32"/>
        </w:rPr>
      </w:pPr>
      <w:bookmarkStart w:id="0" w:name="_GoBack"/>
      <w:bookmarkEnd w:id="0"/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D87D7" wp14:editId="6910FAA0">
                <wp:simplePos x="0" y="0"/>
                <wp:positionH relativeFrom="column">
                  <wp:posOffset>-38100</wp:posOffset>
                </wp:positionH>
                <wp:positionV relativeFrom="paragraph">
                  <wp:posOffset>4495800</wp:posOffset>
                </wp:positionV>
                <wp:extent cx="3438525" cy="3695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0EB" w:rsidRDefault="002450EB" w:rsidP="00DB524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DB524B" w:rsidRDefault="00DB524B" w:rsidP="00DC3FCF">
                            <w:pPr>
                              <w:spacing w:after="0"/>
                              <w:ind w:firstLine="720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Que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significa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que </w:t>
                            </w:r>
                            <w:proofErr w:type="spellStart"/>
                            <w:proofErr w:type="gram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agarren</w:t>
                            </w:r>
                            <w:proofErr w:type="spellEnd"/>
                          </w:p>
                          <w:p w:rsidR="002450EB" w:rsidRPr="002450EB" w:rsidRDefault="00DB524B" w:rsidP="002450E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Haciendo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el Bien?</w:t>
                            </w:r>
                          </w:p>
                          <w:p w:rsidR="00DB524B" w:rsidRDefault="00DB524B" w:rsidP="00DB524B">
                            <w:pPr>
                              <w:spacing w:after="0"/>
                              <w:ind w:left="720" w:firstLine="72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</w:t>
                            </w:r>
                            <w:r w:rsidR="00DC3FCF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E3032" wp14:editId="2ABBE3CE">
                                  <wp:extent cx="673100" cy="721758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72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01FB" w:rsidRPr="001901FB" w:rsidRDefault="00AD2CA7" w:rsidP="00D27CEA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Si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su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hijo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muestra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comportamiento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extraordinario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escuela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puede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recibir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calcomanía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dice “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agarre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Haciendo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Bien”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significa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un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adulto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lo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vio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hacienda un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buen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trabajo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quiso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reconocerlo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sus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logros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Los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estudiantes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son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llamados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 la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oficina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al azar para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buscar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premio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adicional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del director. Si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su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hijo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llega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 casa con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calcomanía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favor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pregúntele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hizo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para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ganársela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 </w:t>
                            </w:r>
                            <w:r w:rsidR="00D27CEA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                  </w:t>
                            </w:r>
                            <w:r w:rsidR="00D27CEA" w:rsidRPr="00D27CE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87D7" id="Text Box 15" o:spid="_x0000_s1027" type="#_x0000_t202" style="position:absolute;left:0;text-align:left;margin-left:-3pt;margin-top:354pt;width:270.75pt;height:2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nVgIAAKIEAAAOAAAAZHJzL2Uyb0RvYy54bWysVMlu2zAQvRfoPxC81/KexIgcuAlcFDCS&#10;AE6RM01RsQCKw5K0Jffr+0jZztKeivpAc2YeZ3kzo+ubttZsr5yvyOR80OtzpoykojIvOf/xtPxy&#10;yZkPwhRCk1E5PyjPb+afP103dqaGtCVdKMfgxPhZY3O+DcHOsszLraqF75FVBsaSXC0CRPeSFU40&#10;8F7rbNjvT7OGXGEdSeU9tHedkc+T/7JUMjyUpVeB6Zwjt5BOl85NPLP5tZi9OGG3lTymIf4hi1pU&#10;BkHPru5EEGznqj9c1ZV05KkMPUl1RmVZSZVqQDWD/odq1lthVaoF5Hh7psn/P7fyfv/oWFWgdxPO&#10;jKjRoyfVBvaVWgYV+GmsnwG2tgCGFnpgT3oPZSy7LV0d/1EQgx1MH87sRm8SytF4dDkZIoqEbTS9&#10;mlz0E//Z63PrfPimqGbxknOH9iVWxX7lA1IB9ASJ0TzpqlhWWifh4G+1Y3uBTmNACmo408IHKHO+&#10;TL+YNVy8e6YNa3I+HU36KZKh6K/DaRP9qjRFx/iRi67meAvtpk3cjU58bKg4gCZH3aB5K5cVSlkh&#10;j0fhMFlgBtsSHnCUmhCZjjfOtuR+/U0f8Wg4rJw1mNSc+5874RTK+24wCleD8TiOdhLGk4shBPfW&#10;snlrMbv6lkDRAHtpZbpGfNCna+mofsZSLWJUmISRiJ3zcLrehm5/sJRSLRYJhGG2IqzM2sroOvIW&#10;G/XUPgtnj90MGIR7Os20mH1oaoeNLw0tdoHKKnU88tyxit5FAYuQunhc2rhpb+WEev20zH8DAAD/&#10;/wMAUEsDBBQABgAIAAAAIQAtIGfk4wAAAAsBAAAPAAAAZHJzL2Rvd25yZXYueG1sTI/BTsMwDIbv&#10;SLxDZCRuW8JQxyhNJ4RAMGnVtoLENWtMW2iSKsnWsqfHnOBmy59+f3+2HE3HjuhD66yEq6kAhrZy&#10;urW1hLfXp8kCWIjKatU5ixK+McAyPz/LVKrdYHd4LGPNKMSGVEloYuxTzkPVoFFh6nq0dPtw3qhI&#10;q6+59mqgcNPxmRBzblRr6UOjenxosPoqD0bC+1A++81q9bntX4rT5lQWa3wspLy8GO/vgEUc4x8M&#10;v/qkDjk57d3B6sA6CZM5VYkSbsSCBgKS6yQBtidydisE8Dzj/zvkPwAAAP//AwBQSwECLQAUAAYA&#10;CAAAACEAtoM4kv4AAADhAQAAEwAAAAAAAAAAAAAAAAAAAAAAW0NvbnRlbnRfVHlwZXNdLnhtbFBL&#10;AQItABQABgAIAAAAIQA4/SH/1gAAAJQBAAALAAAAAAAAAAAAAAAAAC8BAABfcmVscy8ucmVsc1BL&#10;AQItABQABgAIAAAAIQCNyqDnVgIAAKIEAAAOAAAAAAAAAAAAAAAAAC4CAABkcnMvZTJvRG9jLnht&#10;bFBLAQItABQABgAIAAAAIQAtIGfk4wAAAAsBAAAPAAAAAAAAAAAAAAAAALAEAABkcnMvZG93bnJl&#10;di54bWxQSwUGAAAAAAQABADzAAAAwAUAAAAA&#10;" fillcolor="window" stroked="f" strokeweight=".5pt">
                <v:textbox>
                  <w:txbxContent>
                    <w:p w:rsidR="002450EB" w:rsidRDefault="002450EB" w:rsidP="00DB524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 w:rsidR="00DB524B" w:rsidRDefault="00DB524B" w:rsidP="00DC3FCF">
                      <w:pPr>
                        <w:spacing w:after="0"/>
                        <w:ind w:firstLine="720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Que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significa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que </w:t>
                      </w:r>
                      <w:proofErr w:type="spellStart"/>
                      <w:proofErr w:type="gram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te</w:t>
                      </w:r>
                      <w:proofErr w:type="spellEnd"/>
                      <w:proofErr w:type="gram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agarren</w:t>
                      </w:r>
                      <w:proofErr w:type="spellEnd"/>
                    </w:p>
                    <w:p w:rsidR="002450EB" w:rsidRPr="002450EB" w:rsidRDefault="00DB524B" w:rsidP="002450E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Haciendo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el Bien?</w:t>
                      </w:r>
                    </w:p>
                    <w:p w:rsidR="00DB524B" w:rsidRDefault="00DB524B" w:rsidP="00DB524B">
                      <w:pPr>
                        <w:spacing w:after="0"/>
                        <w:ind w:left="720" w:firstLine="720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  </w:t>
                      </w:r>
                      <w:r w:rsidR="00DC3FCF">
                        <w:rPr>
                          <w:rFonts w:ascii="Tahoma" w:hAnsi="Tahoma" w:cs="Tahoma"/>
                          <w:sz w:val="24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EE3032" wp14:editId="2ABBE3CE">
                            <wp:extent cx="673100" cy="721758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72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01FB" w:rsidRPr="001901FB" w:rsidRDefault="00AD2CA7" w:rsidP="00D27CEA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Si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su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hijo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muestra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comportamiento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extraordinario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la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escuela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puede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recibir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calcomanía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que dice “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agarre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Haciendo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Bien”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significa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que un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adulto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lo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vio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hacienda un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buen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trabajo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y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quiso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reconocerlo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por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sus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logros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Los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estudiantes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son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llamados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a la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oficina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al azar para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buscar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premio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adicional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del director. Si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su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hijo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llega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a casa con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calcomanía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por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favor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pregúntele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hizo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para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ganársela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 </w:t>
                      </w:r>
                      <w:r w:rsidR="00D27CEA">
                        <w:rPr>
                          <w:rFonts w:ascii="Tahoma" w:hAnsi="Tahoma" w:cs="Tahoma"/>
                          <w:sz w:val="24"/>
                        </w:rPr>
                        <w:t xml:space="preserve">                      </w:t>
                      </w:r>
                      <w:r w:rsidR="00D27CEA" w:rsidRPr="00D27CE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99B7F" wp14:editId="7B2F10AE">
                <wp:simplePos x="0" y="0"/>
                <wp:positionH relativeFrom="column">
                  <wp:posOffset>-209550</wp:posOffset>
                </wp:positionH>
                <wp:positionV relativeFrom="paragraph">
                  <wp:posOffset>790575</wp:posOffset>
                </wp:positionV>
                <wp:extent cx="3543300" cy="408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CEA" w:rsidRDefault="00DB524B" w:rsidP="001901F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Que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es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la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calcomanía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del</w:t>
                            </w:r>
                            <w:proofErr w:type="gram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huesito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2450EB" w:rsidRPr="001901FB" w:rsidRDefault="002450EB" w:rsidP="001901F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6311B5">
                              <w:rPr>
                                <w:noProof/>
                              </w:rPr>
                              <w:drawing>
                                <wp:inline distT="0" distB="0" distL="0" distR="0" wp14:anchorId="6522650D" wp14:editId="738B7E62">
                                  <wp:extent cx="1662430" cy="342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44" cy="343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0EB" w:rsidRDefault="00DB524B" w:rsidP="001901FB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Las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clases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ganan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los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huesitos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buen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comportamiento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Se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los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pueden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ganar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cualquier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adulto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escuela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la maestro, director,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especialistas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Música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Arte, etc.), las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señoras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cafetería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etc.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Cuando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los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estudiantes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toman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buenas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decisiones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ganan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un</w:t>
                            </w:r>
                            <w:proofErr w:type="gram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huesito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colocado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archivo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del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salón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Cuando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clase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colecta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30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huesitos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ganan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un</w:t>
                            </w:r>
                            <w:proofErr w:type="gram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certificado</w:t>
                            </w:r>
                            <w:proofErr w:type="spellEnd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DB524B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="002450E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50EB">
                              <w:rPr>
                                <w:rFonts w:ascii="Tahoma" w:hAnsi="Tahoma" w:cs="Tahoma"/>
                                <w:sz w:val="24"/>
                              </w:rPr>
                              <w:t>celebración</w:t>
                            </w:r>
                            <w:proofErr w:type="spellEnd"/>
                            <w:r w:rsidR="002450E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450EB">
                              <w:rPr>
                                <w:rFonts w:ascii="Tahoma" w:hAnsi="Tahoma" w:cs="Tahoma"/>
                                <w:sz w:val="24"/>
                              </w:rPr>
                              <w:t>llamada</w:t>
                            </w:r>
                            <w:proofErr w:type="spellEnd"/>
                            <w:r w:rsidR="002450E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BARK Award. </w:t>
                            </w:r>
                          </w:p>
                          <w:p w:rsidR="001901FB" w:rsidRDefault="002450EB" w:rsidP="002450E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311B5">
                              <w:rPr>
                                <w:noProof/>
                              </w:rPr>
                              <w:drawing>
                                <wp:inline distT="0" distB="0" distL="0" distR="0" wp14:anchorId="497C6D90" wp14:editId="4583FFCF">
                                  <wp:extent cx="800775" cy="813816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182" cy="814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0EB" w:rsidRPr="001901FB" w:rsidRDefault="002450EB" w:rsidP="001901FB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1901FB" w:rsidRPr="001901FB" w:rsidRDefault="001901FB" w:rsidP="001901F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B7F" id="Text Box 11" o:spid="_x0000_s1028" type="#_x0000_t202" style="position:absolute;left:0;text-align:left;margin-left:-16.5pt;margin-top:62.25pt;width:279pt;height:3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2RUwIAAKIEAAAOAAAAZHJzL2Uyb0RvYy54bWysVMtu2zAQvBfoPxC8N5JfaWJYDlwHLgoE&#10;SYC4yJmmKFsAxWVJ2pL79R1SdpKmPRX1gd4Xd7mzs5rddI1mB+V8Tabgg4ucM2UklbXZFvz7evXp&#10;ijMfhCmFJqMKflSe38w/fpi1dqqGtCNdKseQxPhpawu+C8FOs8zLnWqEvyCrDJwVuUYEqG6blU60&#10;yN7obJjnl1lLrrSOpPIe1tveyecpf1UpGR6qyqvAdMHxtpBOl85NPLP5TEy3TthdLU/PEP/wikbU&#10;BkVfUt2KINje1X+kamrpyFMVLiQ1GVVVLVXqAd0M8nfdPO2EVakXgOPtC0z+/6WV94dHx+oSsxtw&#10;ZkSDGa1VF9gX6hhMwKe1foqwJ4vA0MGO2LPdwxjb7irXxH80xOAH0scXdGM2CeNoMh6NcrgkfOP8&#10;6nI4nMQ82et163z4qqhhUSi4w/gSquJw50Mfeg6J1TzpulzVWifl6JfasYPApEGQklrOtPABxoKv&#10;0u9U7bdr2rC24JejSZ4qGYr5+lLaxLwqsehUP2LR9xyl0G26hN34jMeGyiNgctQTzVu5qtHKHd7x&#10;KByYhfaxLeEBR6UJlekkcbYj9/Nv9hiPgcPLWQumFtz/2Aun0N43AypcD8bjSO2kjCefh1DcW8/m&#10;rcfsmyUBIkwbr0tijA/6LFaOmmcs1SJWhUsYidoFD2dxGfr9wVJKtVikIJDZinBnnqyMqSNucVDr&#10;7lk4e5pmABHu6cxpMX031D423jS02Aeq6jTxiHOPKpgSFSxC4sxpaeOmvdVT1OunZf4LAAD//wMA&#10;UEsDBBQABgAIAAAAIQCksM/64wAAAAsBAAAPAAAAZHJzL2Rvd25yZXYueG1sTI/BTsMwEETvSPyD&#10;tUjcWoeUlCrEqRACQSWiQkDi6sZLEojXUew2oV/PcoLjzoxm32TryXbigINvHSm4mEcgkCpnWqoV&#10;vL3ez1YgfNBkdOcIFXyjh3V+epLp1LiRXvBQhlpwCflUK2hC6FMpfdWg1X7ueiT2PtxgdeBzqKUZ&#10;9MjltpNxFC2l1S3xh0b3eNtg9VXurYL3sXwYtpvN53P/WBy3x7J4wrtCqfOz6eYaRMAp/IXhF5/R&#10;IWemnduT8aJTMFsseEtgI75MQHAiiRNWdgqulqsIZJ7J/xvyHwAAAP//AwBQSwECLQAUAAYACAAA&#10;ACEAtoM4kv4AAADhAQAAEwAAAAAAAAAAAAAAAAAAAAAAW0NvbnRlbnRfVHlwZXNdLnhtbFBLAQIt&#10;ABQABgAIAAAAIQA4/SH/1gAAAJQBAAALAAAAAAAAAAAAAAAAAC8BAABfcmVscy8ucmVsc1BLAQIt&#10;ABQABgAIAAAAIQBC7S2RUwIAAKIEAAAOAAAAAAAAAAAAAAAAAC4CAABkcnMvZTJvRG9jLnhtbFBL&#10;AQItABQABgAIAAAAIQCksM/64wAAAAsBAAAPAAAAAAAAAAAAAAAAAK0EAABkcnMvZG93bnJldi54&#10;bWxQSwUGAAAAAAQABADzAAAAvQUAAAAA&#10;" fillcolor="window" stroked="f" strokeweight=".5pt">
                <v:textbox>
                  <w:txbxContent>
                    <w:p w:rsidR="00D27CEA" w:rsidRDefault="00DB524B" w:rsidP="001901F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Que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es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la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calcomanía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del</w:t>
                      </w:r>
                      <w:proofErr w:type="gram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huesito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b/>
                          <w:sz w:val="28"/>
                        </w:rPr>
                        <w:t>?</w:t>
                      </w:r>
                    </w:p>
                    <w:p w:rsidR="002450EB" w:rsidRPr="001901FB" w:rsidRDefault="002450EB" w:rsidP="001901F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6311B5">
                        <w:rPr>
                          <w:noProof/>
                        </w:rPr>
                        <w:drawing>
                          <wp:inline distT="0" distB="0" distL="0" distR="0" wp14:anchorId="6522650D" wp14:editId="738B7E62">
                            <wp:extent cx="1662430" cy="342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244" cy="343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0EB" w:rsidRDefault="00DB524B" w:rsidP="001901FB">
                      <w:pPr>
                        <w:spacing w:after="0"/>
                        <w:rPr>
                          <w:rFonts w:ascii="Tahoma" w:hAnsi="Tahoma" w:cs="Tahoma"/>
                          <w:sz w:val="24"/>
                        </w:rPr>
                      </w:pPr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Las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clases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se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ganan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los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huesitos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por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buen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comportamiento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. Se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los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pueden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ganar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de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cualquier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adulto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la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escuela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como</w:t>
                      </w:r>
                      <w:proofErr w:type="spellEnd"/>
                      <w:proofErr w:type="gram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la maestro, director,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especialistas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(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Música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, Arte, etc.), las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señoras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de la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cafetería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, etc.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Cuando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los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estudiantes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toman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buenas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decisiones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se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ganan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un</w:t>
                      </w:r>
                      <w:proofErr w:type="gram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huesito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que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colocado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archivo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del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salón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.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Cuando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clase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colecta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30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huesitos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se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ganan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un</w:t>
                      </w:r>
                      <w:proofErr w:type="gram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certificado</w:t>
                      </w:r>
                      <w:proofErr w:type="spellEnd"/>
                      <w:r w:rsidRPr="00DB524B">
                        <w:rPr>
                          <w:rFonts w:ascii="Tahoma" w:hAnsi="Tahoma" w:cs="Tahoma"/>
                          <w:sz w:val="24"/>
                        </w:rPr>
                        <w:t xml:space="preserve"> y </w:t>
                      </w:r>
                      <w:proofErr w:type="spellStart"/>
                      <w:r w:rsidRPr="00DB524B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="002450E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="002450EB">
                        <w:rPr>
                          <w:rFonts w:ascii="Tahoma" w:hAnsi="Tahoma" w:cs="Tahoma"/>
                          <w:sz w:val="24"/>
                        </w:rPr>
                        <w:t>celebración</w:t>
                      </w:r>
                      <w:proofErr w:type="spellEnd"/>
                      <w:r w:rsidR="002450E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="002450EB">
                        <w:rPr>
                          <w:rFonts w:ascii="Tahoma" w:hAnsi="Tahoma" w:cs="Tahoma"/>
                          <w:sz w:val="24"/>
                        </w:rPr>
                        <w:t>llamada</w:t>
                      </w:r>
                      <w:proofErr w:type="spellEnd"/>
                      <w:r w:rsidR="002450EB">
                        <w:rPr>
                          <w:rFonts w:ascii="Tahoma" w:hAnsi="Tahoma" w:cs="Tahoma"/>
                          <w:sz w:val="24"/>
                        </w:rPr>
                        <w:t xml:space="preserve"> BARK Award. </w:t>
                      </w:r>
                    </w:p>
                    <w:p w:rsidR="001901FB" w:rsidRDefault="002450EB" w:rsidP="002450EB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6311B5">
                        <w:rPr>
                          <w:noProof/>
                        </w:rPr>
                        <w:drawing>
                          <wp:inline distT="0" distB="0" distL="0" distR="0" wp14:anchorId="497C6D90" wp14:editId="4583FFCF">
                            <wp:extent cx="800775" cy="813816"/>
                            <wp:effectExtent l="0" t="0" r="0" b="57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182" cy="814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0EB" w:rsidRPr="001901FB" w:rsidRDefault="002450EB" w:rsidP="001901FB">
                      <w:pPr>
                        <w:spacing w:after="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1901FB" w:rsidRPr="001901FB" w:rsidRDefault="001901FB" w:rsidP="001901F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FD03B" wp14:editId="29044C5D">
                <wp:simplePos x="0" y="0"/>
                <wp:positionH relativeFrom="column">
                  <wp:posOffset>3771900</wp:posOffset>
                </wp:positionH>
                <wp:positionV relativeFrom="paragraph">
                  <wp:posOffset>828040</wp:posOffset>
                </wp:positionV>
                <wp:extent cx="3162300" cy="38576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5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CEA" w:rsidRDefault="00AD2CA7" w:rsidP="00AD2CA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un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Premio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BARK?</w:t>
                            </w:r>
                          </w:p>
                          <w:p w:rsidR="00AD2CA7" w:rsidRDefault="002450EB" w:rsidP="002450E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311B5">
                              <w:rPr>
                                <w:noProof/>
                              </w:rPr>
                              <w:drawing>
                                <wp:inline distT="0" distB="0" distL="0" distR="0" wp14:anchorId="691A7182" wp14:editId="368176BF">
                                  <wp:extent cx="1468750" cy="8229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024" cy="823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CA7" w:rsidRPr="00AD2CA7" w:rsidRDefault="00AD2CA7" w:rsidP="00AD2CA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Cuando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clase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gana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30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huesitos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se les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hace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celebración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premios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incluyen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recreo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extra,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almuerzo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película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salón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fiesta de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pijamas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baúl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regalos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fiesta de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baile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etc. Los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estudiantes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escogen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premio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prefieren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trabajan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equipo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para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obtenerlo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Las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maestras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reciben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certificado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cuelgan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fuera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salón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hacemos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anuncio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para 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todos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escuchen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y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progreso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mostrado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pasillo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principal.</w:t>
                            </w:r>
                          </w:p>
                          <w:p w:rsidR="001901FB" w:rsidRPr="001901FB" w:rsidRDefault="001901FB" w:rsidP="00AD2C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901FB" w:rsidRDefault="00190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D03B" id="Text Box 13" o:spid="_x0000_s1029" type="#_x0000_t202" style="position:absolute;left:0;text-align:left;margin-left:297pt;margin-top:65.2pt;width:249pt;height:3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lwUwIAAKIEAAAOAAAAZHJzL2Uyb0RvYy54bWysVE1vGjEQvVfqf7B8b5bvpChLRBNRVUJJ&#10;JKhyNl4vrOT1uLZhl/76PnuBpGlPVTmY+fKM582bvb1ra80OyvmKTM77Vz3OlJFUVGab8+/rxacb&#10;znwQphCajMr5UXl+N/v44baxUzWgHelCOYYkxk8bm/NdCHaaZV7uVC38FVll4CzJ1SJAdduscKJB&#10;9lpng15vkjXkCutIKu9hfeicfJbyl6WS4aksvQpM5xxvC+l06dzEM5vdiunWCbur5OkZ4h9eUYvK&#10;oOgl1YMIgu1d9UequpKOPJXhSlKdUVlWUqUe0E2/966b1U5YlXoBON5eYPL/L618PDw7VhWY3ZAz&#10;I2rMaK3awL5Qy2ACPo31U4StLAJDCztiz3YPY2y7LV0d/9EQgx9IHy/oxmwSxmF/Mhj24JLwDW/G&#10;15PBOObJXq9b58NXRTWLQs4dxpdQFYelD13oOSRW86SrYlFpnZSjv9eOHQQmDYIU1HCmhQ8w5nyR&#10;fqdqv13ThjU5nwzHvVTJUMzXldIm5lWJRaf6EYuu5yiFdtMm7AZnPDZUHAGTo45o3spFhVaWeMez&#10;cGAW2se2hCccpSZUppPE2Y7cz7/ZYzwGDi9nDZiac/9jL5xCe98MqPC5PxpFaidlNL4eQHFvPZu3&#10;HrOv7wkQ9bGXViYxxgd9FktH9QuWah6rwiWMRO2ch7N4H7r9wVJKNZ+nIJDZirA0Kytj6ohbHNS6&#10;fRHOnqYZQIRHOnNaTN8NtYuNNw3N94HKKk084tyhCqZEBYuQOHNa2rhpb/UU9fppmf0CAAD//wMA&#10;UEsDBBQABgAIAAAAIQAUorQM4wAAAAwBAAAPAAAAZHJzL2Rvd25yZXYueG1sTI/BTsMwEETvSPyD&#10;tUjcqE1bKAlxKoRAUImoEJC4uvGSBGI7st0m7dezPcFxZ0azb7LlaDq2Qx9aZyVcTgQwtJXTra0l&#10;fLw/XtwAC1FZrTpnUcIeAyzz05NMpdoN9g13ZawZldiQKglNjH3KeagaNCpMXI+WvC/njYp0+ppr&#10;rwYqNx2fCnHNjWotfWhUj/cNVj/l1kj4HMonv16tvl/75+KwPpTFCz4UUp6fjXe3wCKO8S8MR3xC&#10;h5yYNm5rdWCdhKtkTlsiGTMxB3ZMiGRK0kbCYrZIgOcZ/z8i/wUAAP//AwBQSwECLQAUAAYACAAA&#10;ACEAtoM4kv4AAADhAQAAEwAAAAAAAAAAAAAAAAAAAAAAW0NvbnRlbnRfVHlwZXNdLnhtbFBLAQIt&#10;ABQABgAIAAAAIQA4/SH/1gAAAJQBAAALAAAAAAAAAAAAAAAAAC8BAABfcmVscy8ucmVsc1BLAQIt&#10;ABQABgAIAAAAIQDTGFlwUwIAAKIEAAAOAAAAAAAAAAAAAAAAAC4CAABkcnMvZTJvRG9jLnhtbFBL&#10;AQItABQABgAIAAAAIQAUorQM4wAAAAwBAAAPAAAAAAAAAAAAAAAAAK0EAABkcnMvZG93bnJldi54&#10;bWxQSwUGAAAAAAQABADzAAAAvQUAAAAA&#10;" fillcolor="window" stroked="f" strokeweight=".5pt">
                <v:textbox>
                  <w:txbxContent>
                    <w:p w:rsidR="00D27CEA" w:rsidRDefault="00AD2CA7" w:rsidP="00AD2CA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>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>un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>Premio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BARK?</w:t>
                      </w:r>
                    </w:p>
                    <w:p w:rsidR="00AD2CA7" w:rsidRDefault="002450EB" w:rsidP="002450EB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6311B5">
                        <w:rPr>
                          <w:noProof/>
                        </w:rPr>
                        <w:drawing>
                          <wp:inline distT="0" distB="0" distL="0" distR="0" wp14:anchorId="691A7182" wp14:editId="368176BF">
                            <wp:extent cx="1468750" cy="8229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024" cy="823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CA7" w:rsidRPr="00AD2CA7" w:rsidRDefault="00AD2CA7" w:rsidP="00AD2CA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Cuando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clase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se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gana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30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huesitos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se les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hace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celebración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premios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incluyen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recreo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extra,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almuerzo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y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película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salón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fiesta de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pijamas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baúl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de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regalos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fiesta de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baile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etc. Los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estudiantes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escogen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premio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prefieren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y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trabajan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equipo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para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obtenerlo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Las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maestras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reciben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certificado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cuelgan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fuera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del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salón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hacemos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un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anuncio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para 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todos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escuchen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y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progreso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mostrado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pasillo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principal.</w:t>
                      </w:r>
                    </w:p>
                    <w:p w:rsidR="001901FB" w:rsidRPr="001901FB" w:rsidRDefault="001901FB" w:rsidP="00AD2C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1901FB" w:rsidRDefault="001901F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258F7" wp14:editId="004BB2A8">
                <wp:simplePos x="0" y="0"/>
                <wp:positionH relativeFrom="margin">
                  <wp:align>right</wp:align>
                </wp:positionH>
                <wp:positionV relativeFrom="paragraph">
                  <wp:posOffset>4781549</wp:posOffset>
                </wp:positionV>
                <wp:extent cx="3095625" cy="3654425"/>
                <wp:effectExtent l="0" t="0" r="952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65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CEA" w:rsidRDefault="00AD2CA7" w:rsidP="00D27CE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Que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la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meta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trimestral?</w:t>
                            </w:r>
                          </w:p>
                          <w:p w:rsidR="00AD2CA7" w:rsidRPr="00D27CEA" w:rsidRDefault="00AD2CA7" w:rsidP="00D27CE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AD2CA7" w:rsidRPr="00AD2CA7" w:rsidRDefault="00AD2CA7" w:rsidP="00AD2CA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cada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asamblea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reconocimiento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trimestral,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los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estudiantes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trabajan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con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su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maestro para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determinar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cuantos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certificados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BARK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puede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recibir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todo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grado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Ellos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trabajan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para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obtener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meta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durante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todo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trimestre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como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equipo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. Si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alcanzan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la </w:t>
                            </w:r>
                            <w:proofErr w:type="gram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meta</w:t>
                            </w:r>
                            <w:proofErr w:type="gram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 finales del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trimestre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los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estudiantes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son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reconocidos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por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el Director con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una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gran </w:t>
                            </w:r>
                            <w:proofErr w:type="spellStart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celebración</w:t>
                            </w:r>
                            <w:proofErr w:type="spellEnd"/>
                            <w:r w:rsidRPr="00AD2CA7">
                              <w:rPr>
                                <w:rFonts w:ascii="Tahoma" w:hAnsi="Tahoma" w:cs="Tahoma"/>
                                <w:sz w:val="24"/>
                              </w:rPr>
                              <w:t>.</w:t>
                            </w:r>
                          </w:p>
                          <w:p w:rsidR="00D27CEA" w:rsidRDefault="00AB0514">
                            <w:r>
                              <w:t xml:space="preserve">                           </w:t>
                            </w:r>
                            <w:r w:rsidR="00DC3FCF">
                              <w:t xml:space="preserve">   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6E693" wp14:editId="4B388951">
                                  <wp:extent cx="1043449" cy="691286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ulldog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966" cy="714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58F7" id="Text Box 16" o:spid="_x0000_s1030" type="#_x0000_t202" style="position:absolute;left:0;text-align:left;margin-left:192.55pt;margin-top:376.5pt;width:243.75pt;height:28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IFUgIAAKIEAAAOAAAAZHJzL2Uyb0RvYy54bWysVE1vGjEQvVfqf7B8b5bvJoglokRUlaIk&#10;UlLlbLxeWMnrcW3DLv31ffYCoWlPVTmY+fKM582bnd22tWZ75XxFJuf9qx5nykgqKrPJ+feX1adr&#10;znwQphCajMr5QXl+O//4YdbYqRrQlnShHEMS46eNzfk2BDvNMi+3qhb+iqwycJbkahGguk1WONEg&#10;e62zQa83yRpyhXUklfew3nVOPk/5y1LJ8FiWXgWmc463hXS6dK7jmc1nYrpxwm4reXyG+IdX1KIy&#10;KHpOdSeCYDtX/ZGqrqQjT2W4klRnVJaVVKkHdNPvvevmeSusSr0AHG/PMPn/l1Y+7J8cqwrMbsKZ&#10;ETVm9KLawL5Qy2ACPo31U4Q9WwSGFnbEnuwexth2W7o6/qMhBj+QPpzRjdkkjMPezXgyGHMm4RtO&#10;xqMRFOTP3q5b58NXRTWLQs4dxpdQFft7H7rQU0is5klXxarSOikHv9SO7QUmDYIU1HCmhQ8w5nyV&#10;fsdqv13ThjU5nwzHvVTJUMzXldIm5lWJRcf6EYuu5yiFdt122J3wWFNxAEyOOqJ5K1cVWrnHO56E&#10;A7OADLYlPOIoNaEyHSXOtuR+/s0e4zFweDlrwNSc+x874RTa+2ZAhZv+aBSpnZTR+PMAirv0rC89&#10;ZlcvCRD1sZdWJjHGB30SS0f1K5ZqEavCJYxE7ZyHk7gM3f5gKaVaLFIQyGxFuDfPVsbUEbc4qJf2&#10;VTh7nGYAER7oxGkxfTfULjbeNLTYBSqrNPGIc4cqmBIVLELizHFp46Zd6inq7dMy/wUAAP//AwBQ&#10;SwMEFAAGAAgAAAAhAPsCtKrhAAAACQEAAA8AAABkcnMvZG93bnJldi54bWxMj0FLw0AQhe+C/2EZ&#10;wZvd2BobYjZFRNFCQzUKXrfJmESzs2F328T+eseT3ubxHm++l60m04sDOt9ZUnA5i0AgVbbuqFHw&#10;9vpwkYDwQVOte0uo4Bs9rPLTk0yntR3pBQ9laASXkE+1gjaEIZXSVy0a7Wd2QGLvwzqjA0vXyNrp&#10;kctNL+dRdC2N7og/tHrAuxarr3JvFLyP5aPbrtefz8NTcdwey2KD94VS52fT7Q2IgFP4C8MvPqND&#10;zkw7u6fai14BDwkKlvGCD7avkmUMYse5xTyJQeaZ/L8g/wEAAP//AwBQSwECLQAUAAYACAAAACEA&#10;toM4kv4AAADhAQAAEwAAAAAAAAAAAAAAAAAAAAAAW0NvbnRlbnRfVHlwZXNdLnhtbFBLAQItABQA&#10;BgAIAAAAIQA4/SH/1gAAAJQBAAALAAAAAAAAAAAAAAAAAC8BAABfcmVscy8ucmVsc1BLAQItABQA&#10;BgAIAAAAIQDzobIFUgIAAKIEAAAOAAAAAAAAAAAAAAAAAC4CAABkcnMvZTJvRG9jLnhtbFBLAQIt&#10;ABQABgAIAAAAIQD7ArSq4QAAAAkBAAAPAAAAAAAAAAAAAAAAAKwEAABkcnMvZG93bnJldi54bWxQ&#10;SwUGAAAAAAQABADzAAAAugUAAAAA&#10;" fillcolor="window" stroked="f" strokeweight=".5pt">
                <v:textbox>
                  <w:txbxContent>
                    <w:p w:rsidR="00D27CEA" w:rsidRDefault="00AD2CA7" w:rsidP="00D27CE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Que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>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la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>meta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trimestral?</w:t>
                      </w:r>
                    </w:p>
                    <w:p w:rsidR="00AD2CA7" w:rsidRPr="00D27CEA" w:rsidRDefault="00AD2CA7" w:rsidP="00D27CE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 w:rsidR="00AD2CA7" w:rsidRPr="00AD2CA7" w:rsidRDefault="00AD2CA7" w:rsidP="00AD2CA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cada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asamblea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de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reconocimiento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trimestral,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los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estudiantes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trabajan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con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su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maestro para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determinar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cuantos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certificados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BARK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puede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recibir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todo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grado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Ellos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trabajan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para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obtener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meta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durante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todo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trimestre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como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un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equipo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. Si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alcanzan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la </w:t>
                      </w:r>
                      <w:proofErr w:type="gram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meta</w:t>
                      </w:r>
                      <w:proofErr w:type="gram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a finales del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trimestre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,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los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estudiantes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son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reconocidos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por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el Director con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una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 xml:space="preserve"> gran </w:t>
                      </w:r>
                      <w:proofErr w:type="spellStart"/>
                      <w:r w:rsidRPr="00AD2CA7">
                        <w:rPr>
                          <w:rFonts w:ascii="Tahoma" w:hAnsi="Tahoma" w:cs="Tahoma"/>
                          <w:sz w:val="24"/>
                        </w:rPr>
                        <w:t>celebración</w:t>
                      </w:r>
                      <w:proofErr w:type="spellEnd"/>
                      <w:r w:rsidRPr="00AD2CA7">
                        <w:rPr>
                          <w:rFonts w:ascii="Tahoma" w:hAnsi="Tahoma" w:cs="Tahoma"/>
                          <w:sz w:val="24"/>
                        </w:rPr>
                        <w:t>.</w:t>
                      </w:r>
                    </w:p>
                    <w:p w:rsidR="00D27CEA" w:rsidRDefault="00AB0514">
                      <w:r>
                        <w:t xml:space="preserve">                           </w:t>
                      </w:r>
                      <w:r w:rsidR="00DC3FCF">
                        <w:t xml:space="preserve">                        </w:t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36E693" wp14:editId="4B388951">
                            <wp:extent cx="1043449" cy="691286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ulldog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966" cy="714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5A7E" w:rsidRPr="009D5A7E" w:rsidSect="009D5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3C0D"/>
    <w:multiLevelType w:val="hybridMultilevel"/>
    <w:tmpl w:val="037A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7E"/>
    <w:rsid w:val="000C35E1"/>
    <w:rsid w:val="000E4A03"/>
    <w:rsid w:val="001901FB"/>
    <w:rsid w:val="002100ED"/>
    <w:rsid w:val="002450EB"/>
    <w:rsid w:val="002D4354"/>
    <w:rsid w:val="002F3AF4"/>
    <w:rsid w:val="005F6B34"/>
    <w:rsid w:val="00730559"/>
    <w:rsid w:val="009D5A7E"/>
    <w:rsid w:val="00AB0514"/>
    <w:rsid w:val="00AD2CA7"/>
    <w:rsid w:val="00D27CEA"/>
    <w:rsid w:val="00DB524B"/>
    <w:rsid w:val="00D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C2FA2-4584-4C17-BEC9-6E08609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28A6-816D-4CB3-9E27-ADFDE7D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B. Macdonald</dc:creator>
  <cp:lastModifiedBy>Susan F. Nolde</cp:lastModifiedBy>
  <cp:revision>5</cp:revision>
  <cp:lastPrinted>2015-08-25T17:32:00Z</cp:lastPrinted>
  <dcterms:created xsi:type="dcterms:W3CDTF">2015-08-25T17:33:00Z</dcterms:created>
  <dcterms:modified xsi:type="dcterms:W3CDTF">2015-09-01T15:01:00Z</dcterms:modified>
</cp:coreProperties>
</file>